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Инфор</w:t>
      </w:r>
      <w:bookmarkStart w:id="0" w:name="_GoBack"/>
      <w:bookmarkEnd w:id="0"/>
      <w:r w:rsidRPr="005E1003">
        <w:rPr>
          <w:rFonts w:ascii="Times New Roman" w:hAnsi="Times New Roman"/>
          <w:sz w:val="28"/>
          <w:szCs w:val="28"/>
        </w:rPr>
        <w:t xml:space="preserve">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8"/>
        <w:gridCol w:w="9045"/>
      </w:tblGrid>
      <w:tr w:rsidR="00DD2421" w:rsidRPr="00AD0A49" w:rsidTr="00872AC6">
        <w:tc>
          <w:tcPr>
            <w:tcW w:w="1559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872AC6">
        <w:trPr>
          <w:trHeight w:val="762"/>
        </w:trPr>
        <w:tc>
          <w:tcPr>
            <w:tcW w:w="1559" w:type="dxa"/>
          </w:tcPr>
          <w:p w:rsidR="00BF2B0A" w:rsidRPr="00AD0A49" w:rsidRDefault="007E082B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0220B1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1A6A4C" w:rsidRDefault="001A6A4C" w:rsidP="001A6A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тарифов в сфере холодного водоснабжения и водоотведения </w:t>
            </w:r>
          </w:p>
          <w:p w:rsidR="00BF2B0A" w:rsidRPr="004470AA" w:rsidRDefault="00BF2B0A" w:rsidP="00E12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F10" w:rsidTr="00872AC6">
        <w:trPr>
          <w:trHeight w:val="633"/>
        </w:trPr>
        <w:tc>
          <w:tcPr>
            <w:tcW w:w="1559" w:type="dxa"/>
          </w:tcPr>
          <w:p w:rsidR="00F36F10" w:rsidRDefault="00F36F10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F10" w:rsidRDefault="00F36F10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F10" w:rsidRPr="00AD0A49" w:rsidRDefault="00F36F10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36F10" w:rsidRDefault="00F36F10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энергетической комиссии</w:t>
            </w:r>
          </w:p>
        </w:tc>
      </w:tr>
      <w:tr w:rsidR="003A74E1" w:rsidTr="00872AC6">
        <w:trPr>
          <w:trHeight w:val="407"/>
        </w:trPr>
        <w:tc>
          <w:tcPr>
            <w:tcW w:w="1559" w:type="dxa"/>
          </w:tcPr>
          <w:p w:rsidR="003A74E1" w:rsidRDefault="003A74E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E1" w:rsidRDefault="003A74E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4E1" w:rsidRPr="00AD0A49" w:rsidRDefault="003A74E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A74E1" w:rsidRDefault="003A74E1" w:rsidP="0020587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E1">
              <w:rPr>
                <w:rFonts w:ascii="Times New Roman" w:hAnsi="Times New Roman"/>
                <w:bCs/>
                <w:sz w:val="28"/>
                <w:szCs w:val="28"/>
              </w:rPr>
              <w:t>Об установлении тарифов в сфере обращения с твердыми коммунальными отходами</w:t>
            </w:r>
          </w:p>
        </w:tc>
      </w:tr>
      <w:tr w:rsidR="003A74E1" w:rsidTr="00872AC6">
        <w:trPr>
          <w:trHeight w:val="331"/>
        </w:trPr>
        <w:tc>
          <w:tcPr>
            <w:tcW w:w="1559" w:type="dxa"/>
          </w:tcPr>
          <w:p w:rsidR="003A74E1" w:rsidRDefault="003A74E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4E1" w:rsidRDefault="003A74E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4E1" w:rsidRPr="00AD0A49" w:rsidRDefault="003A74E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A74E1" w:rsidRPr="00340C01" w:rsidRDefault="00340C01" w:rsidP="005D1C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№ 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/2017-тко</w:t>
            </w: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«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Об утверждении производственной программы в области обращения с твердыми коммунальными отходами</w:t>
            </w: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»</w:t>
            </w:r>
          </w:p>
        </w:tc>
      </w:tr>
      <w:tr w:rsidR="005B669C" w:rsidTr="00872AC6">
        <w:trPr>
          <w:trHeight w:val="406"/>
        </w:trPr>
        <w:tc>
          <w:tcPr>
            <w:tcW w:w="1559" w:type="dxa"/>
          </w:tcPr>
          <w:p w:rsidR="005B669C" w:rsidRDefault="005B669C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69C" w:rsidRPr="00AD0A49" w:rsidRDefault="005B669C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69C" w:rsidRPr="00AD0A49" w:rsidRDefault="005B669C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B669C" w:rsidRPr="00340C01" w:rsidRDefault="005B669C" w:rsidP="005B6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/2017-тко</w:t>
            </w: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«</w:t>
            </w:r>
            <w:r w:rsidRPr="00340C01">
              <w:rPr>
                <w:rFonts w:ascii="Times New Roman" w:hAnsi="Times New Roman" w:cs="Times New Roman"/>
                <w:sz w:val="28"/>
                <w:szCs w:val="28"/>
              </w:rPr>
              <w:t>Об утверждении производственной программы в области обращения с твердыми коммунальными отходами</w:t>
            </w:r>
            <w:r w:rsidRPr="00340C0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»</w:t>
            </w:r>
          </w:p>
        </w:tc>
      </w:tr>
      <w:tr w:rsidR="00872AC6" w:rsidTr="00872AC6">
        <w:trPr>
          <w:trHeight w:val="406"/>
        </w:trPr>
        <w:tc>
          <w:tcPr>
            <w:tcW w:w="1559" w:type="dxa"/>
          </w:tcPr>
          <w:p w:rsidR="00872AC6" w:rsidRDefault="00872AC6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AC6" w:rsidRPr="00AD0A49" w:rsidRDefault="00872AC6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AC6" w:rsidRPr="00872AC6" w:rsidRDefault="00872AC6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6">
              <w:rPr>
                <w:rFonts w:ascii="Times New Roman" w:hAnsi="Times New Roman" w:cs="Times New Roman"/>
                <w:sz w:val="24"/>
                <w:szCs w:val="24"/>
              </w:rPr>
              <w:t>Перенесено с 13.12.2017</w:t>
            </w:r>
          </w:p>
        </w:tc>
        <w:tc>
          <w:tcPr>
            <w:tcW w:w="9214" w:type="dxa"/>
            <w:vMerge w:val="restart"/>
          </w:tcPr>
          <w:p w:rsidR="00872AC6" w:rsidRDefault="00872AC6" w:rsidP="00D8129E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31EA3"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цен (тарифов) на электрическую энергию для </w:t>
            </w:r>
            <w:r w:rsidRPr="00131E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 и потребителей, приравненных к категории население, по Краснодарскому краю и Республике Адыгея на 2018 год</w:t>
            </w:r>
          </w:p>
        </w:tc>
      </w:tr>
      <w:tr w:rsidR="00872AC6" w:rsidTr="00872AC6">
        <w:trPr>
          <w:trHeight w:val="406"/>
        </w:trPr>
        <w:tc>
          <w:tcPr>
            <w:tcW w:w="1559" w:type="dxa"/>
          </w:tcPr>
          <w:p w:rsidR="00872AC6" w:rsidRDefault="00872AC6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AC6" w:rsidRPr="00AD0A49" w:rsidRDefault="00872AC6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AC6" w:rsidRPr="00AD0A49" w:rsidRDefault="00872AC6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872AC6" w:rsidRPr="00D8129E" w:rsidRDefault="00872AC6" w:rsidP="00F81725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C6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220B1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1EA3"/>
    <w:rsid w:val="00136DAF"/>
    <w:rsid w:val="0014431A"/>
    <w:rsid w:val="00165371"/>
    <w:rsid w:val="00174737"/>
    <w:rsid w:val="00175E82"/>
    <w:rsid w:val="00177436"/>
    <w:rsid w:val="001777AF"/>
    <w:rsid w:val="00187AA8"/>
    <w:rsid w:val="00192602"/>
    <w:rsid w:val="001974DF"/>
    <w:rsid w:val="001A6A4C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5312"/>
    <w:rsid w:val="0031773D"/>
    <w:rsid w:val="00320ADB"/>
    <w:rsid w:val="00324FD0"/>
    <w:rsid w:val="003310D2"/>
    <w:rsid w:val="00334EA8"/>
    <w:rsid w:val="00340C01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A74E1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69C"/>
    <w:rsid w:val="005B6B03"/>
    <w:rsid w:val="005C43B0"/>
    <w:rsid w:val="005D13D5"/>
    <w:rsid w:val="005D1CC0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082B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2AC6"/>
    <w:rsid w:val="00875830"/>
    <w:rsid w:val="008767DC"/>
    <w:rsid w:val="00895D5E"/>
    <w:rsid w:val="00896BDB"/>
    <w:rsid w:val="008B5593"/>
    <w:rsid w:val="008C0D87"/>
    <w:rsid w:val="008C7D84"/>
    <w:rsid w:val="008D170F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53D65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8129E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4B6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36F10"/>
    <w:rsid w:val="00F4424B"/>
    <w:rsid w:val="00F4777B"/>
    <w:rsid w:val="00F50BD5"/>
    <w:rsid w:val="00F672E2"/>
    <w:rsid w:val="00F71C4E"/>
    <w:rsid w:val="00F749BC"/>
    <w:rsid w:val="00F81725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E32B-5256-46D9-919E-9C9D8040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FABD-AA85-4408-BC8B-5D58EB3F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58</cp:revision>
  <cp:lastPrinted>2017-10-12T08:12:00Z</cp:lastPrinted>
  <dcterms:created xsi:type="dcterms:W3CDTF">2017-10-03T07:17:00Z</dcterms:created>
  <dcterms:modified xsi:type="dcterms:W3CDTF">2017-12-17T13:04:00Z</dcterms:modified>
</cp:coreProperties>
</file>